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81" w:rsidRPr="002836B8" w:rsidRDefault="00E44C81">
      <w:pPr>
        <w:rPr>
          <w:color w:val="FF0000"/>
          <w:sz w:val="44"/>
          <w:szCs w:val="44"/>
        </w:rPr>
      </w:pPr>
      <w:r w:rsidRPr="002836B8">
        <w:rPr>
          <w:color w:val="FF0000"/>
        </w:rPr>
        <w:t xml:space="preserve">                                                                                                                  </w:t>
      </w:r>
      <w:r w:rsidRPr="002836B8">
        <w:rPr>
          <w:color w:val="FF0000"/>
          <w:sz w:val="44"/>
          <w:szCs w:val="44"/>
        </w:rPr>
        <w:t xml:space="preserve">Apa </w:t>
      </w:r>
      <w:r w:rsidR="001A7576">
        <w:rPr>
          <w:color w:val="FF0000"/>
          <w:sz w:val="44"/>
          <w:szCs w:val="44"/>
        </w:rPr>
        <w:t>in biologie</w:t>
      </w:r>
    </w:p>
    <w:p w:rsidR="00416F7C" w:rsidRDefault="00E44C81">
      <w:pPr>
        <w:rPr>
          <w:sz w:val="32"/>
          <w:szCs w:val="32"/>
        </w:rPr>
      </w:pPr>
      <w:r w:rsidRPr="002836B8">
        <w:rPr>
          <w:color w:val="FF0000"/>
          <w:sz w:val="32"/>
          <w:szCs w:val="32"/>
        </w:rPr>
        <w:t xml:space="preserve">       Apa</w:t>
      </w:r>
      <w:r>
        <w:rPr>
          <w:sz w:val="32"/>
          <w:szCs w:val="32"/>
        </w:rPr>
        <w:t xml:space="preserve"> este un lichid inodor, incolor,</w:t>
      </w:r>
      <w:r w:rsidR="0063286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de cele mai multe ori, sau ușor albăstrui </w:t>
      </w:r>
      <w:r w:rsidR="00416F7C">
        <w:rPr>
          <w:sz w:val="32"/>
          <w:szCs w:val="32"/>
        </w:rPr>
        <w:t xml:space="preserve">sau chiar verzui. </w:t>
      </w:r>
      <w:r w:rsidR="00632861">
        <w:rPr>
          <w:sz w:val="32"/>
          <w:szCs w:val="32"/>
        </w:rPr>
        <w:t xml:space="preserve">În corpul uman </w:t>
      </w:r>
      <w:r w:rsidR="004B7AA2">
        <w:rPr>
          <w:sz w:val="32"/>
          <w:szCs w:val="32"/>
        </w:rPr>
        <w:t xml:space="preserve">exista 75% </w:t>
      </w:r>
      <w:r w:rsidR="004B7AA2" w:rsidRPr="002836B8">
        <w:rPr>
          <w:color w:val="FF0000"/>
          <w:sz w:val="32"/>
          <w:szCs w:val="32"/>
        </w:rPr>
        <w:t>apă</w:t>
      </w:r>
      <w:r w:rsidR="004B7AA2">
        <w:rPr>
          <w:sz w:val="32"/>
          <w:szCs w:val="32"/>
        </w:rPr>
        <w:t xml:space="preserve">. </w:t>
      </w:r>
      <w:r w:rsidR="004B7AA2" w:rsidRPr="002836B8">
        <w:rPr>
          <w:color w:val="FF0000"/>
          <w:sz w:val="32"/>
          <w:szCs w:val="32"/>
        </w:rPr>
        <w:t>Apa</w:t>
      </w:r>
      <w:r w:rsidR="004B7AA2">
        <w:rPr>
          <w:sz w:val="32"/>
          <w:szCs w:val="32"/>
        </w:rPr>
        <w:t xml:space="preserve"> care este potrivită consumului uman se numește </w:t>
      </w:r>
      <w:r w:rsidR="004B7AA2" w:rsidRPr="002836B8">
        <w:rPr>
          <w:color w:val="FF0000"/>
          <w:sz w:val="32"/>
          <w:szCs w:val="32"/>
        </w:rPr>
        <w:t>apă</w:t>
      </w:r>
      <w:r w:rsidR="004B7AA2">
        <w:rPr>
          <w:sz w:val="32"/>
          <w:szCs w:val="32"/>
        </w:rPr>
        <w:t xml:space="preserve"> potabilă. </w:t>
      </w:r>
      <w:r w:rsidR="002836B8">
        <w:rPr>
          <w:noProof/>
          <w:sz w:val="32"/>
          <w:szCs w:val="32"/>
          <w:lang w:eastAsia="ro-RO"/>
        </w:rPr>
        <w:drawing>
          <wp:inline distT="0" distB="0" distL="0" distR="0">
            <wp:extent cx="2476500" cy="3162300"/>
            <wp:effectExtent l="0" t="0" r="0" b="0"/>
            <wp:docPr id="2" name="Picture 9" descr="b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0423" cy="316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6B8" w:rsidRPr="002836B8">
        <w:rPr>
          <w:color w:val="FF0000"/>
          <w:sz w:val="32"/>
          <w:szCs w:val="32"/>
        </w:rPr>
        <w:t>A</w:t>
      </w:r>
      <w:r w:rsidR="004B7AA2" w:rsidRPr="002836B8">
        <w:rPr>
          <w:color w:val="FF0000"/>
          <w:sz w:val="32"/>
          <w:szCs w:val="32"/>
        </w:rPr>
        <w:t>pa</w:t>
      </w:r>
      <w:r w:rsidR="004B7AA2">
        <w:rPr>
          <w:sz w:val="32"/>
          <w:szCs w:val="32"/>
        </w:rPr>
        <w:t xml:space="preserve"> este una din substanțele cele mai răspândite pe Pământ, formând unul din învelișurile acesteia, hidrosfera</w:t>
      </w:r>
      <w:r w:rsidR="009C4CB9">
        <w:rPr>
          <w:sz w:val="32"/>
          <w:szCs w:val="32"/>
        </w:rPr>
        <w:t xml:space="preserve">. Circuitul </w:t>
      </w:r>
      <w:r w:rsidR="009C4CB9" w:rsidRPr="002836B8">
        <w:rPr>
          <w:color w:val="FF0000"/>
          <w:sz w:val="32"/>
          <w:szCs w:val="32"/>
        </w:rPr>
        <w:t>apei</w:t>
      </w:r>
      <w:r w:rsidR="009C4CB9">
        <w:rPr>
          <w:sz w:val="32"/>
          <w:szCs w:val="32"/>
        </w:rPr>
        <w:t xml:space="preserve"> în natură este fenomenul prin care </w:t>
      </w:r>
      <w:r w:rsidR="009C4CB9" w:rsidRPr="002836B8">
        <w:rPr>
          <w:color w:val="FF0000"/>
          <w:sz w:val="32"/>
          <w:szCs w:val="32"/>
        </w:rPr>
        <w:t>apa</w:t>
      </w:r>
      <w:r w:rsidR="009C4CB9">
        <w:rPr>
          <w:sz w:val="32"/>
          <w:szCs w:val="32"/>
        </w:rPr>
        <w:t xml:space="preserve"> este transferată dintr-o formă într-alta, prin evaporare, precipitații și scurgeri de suprafață. </w:t>
      </w:r>
    </w:p>
    <w:p w:rsidR="009C4CB9" w:rsidRDefault="009C4CB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16F7C" w:rsidRDefault="00FA3528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</w:t>
      </w:r>
      <w:r w:rsidRPr="002836B8">
        <w:rPr>
          <w:sz w:val="32"/>
          <w:szCs w:val="32"/>
        </w:rPr>
        <w:t xml:space="preserve">Din punct de vedere biologic, </w:t>
      </w:r>
      <w:r w:rsidRPr="002836B8">
        <w:rPr>
          <w:color w:val="FF0000"/>
          <w:sz w:val="32"/>
          <w:szCs w:val="32"/>
        </w:rPr>
        <w:t>apa</w:t>
      </w:r>
      <w:r w:rsidRPr="002836B8">
        <w:rPr>
          <w:sz w:val="32"/>
          <w:szCs w:val="32"/>
        </w:rPr>
        <w:t xml:space="preserve"> are numeroase </w:t>
      </w:r>
      <w:r w:rsidR="002836B8" w:rsidRPr="002836B8">
        <w:rPr>
          <w:sz w:val="32"/>
          <w:szCs w:val="32"/>
        </w:rPr>
        <w:t>proprietăți indispensabil</w:t>
      </w:r>
      <w:r w:rsidR="002836B8">
        <w:rPr>
          <w:sz w:val="32"/>
          <w:szCs w:val="32"/>
        </w:rPr>
        <w:t>ă</w:t>
      </w:r>
      <w:r>
        <w:rPr>
          <w:sz w:val="32"/>
          <w:szCs w:val="32"/>
        </w:rPr>
        <w:t xml:space="preserve"> proliferării vieții, care o deosebesc de celelalte substanțe. </w:t>
      </w:r>
      <w:r w:rsidRPr="002836B8">
        <w:rPr>
          <w:color w:val="FF0000"/>
          <w:sz w:val="32"/>
          <w:szCs w:val="32"/>
        </w:rPr>
        <w:t>Apa</w:t>
      </w:r>
      <w:r>
        <w:rPr>
          <w:sz w:val="32"/>
          <w:szCs w:val="32"/>
        </w:rPr>
        <w:t xml:space="preserve"> își indeplinește acest rol, permițând compușilor organici să reacționeze în moduri care să permită în cele din urmă </w:t>
      </w:r>
      <w:r w:rsidR="0091127C">
        <w:rPr>
          <w:sz w:val="32"/>
          <w:szCs w:val="32"/>
        </w:rPr>
        <w:t xml:space="preserve">replicarea. Este un bun solvent și are o tensiune superficială ridicată, permițând astfel mișcarea compușilor organici și  a  organsimlor vii. </w:t>
      </w:r>
    </w:p>
    <w:p w:rsidR="00416F7C" w:rsidRDefault="002836B8">
      <w:pPr>
        <w:rPr>
          <w:sz w:val="32"/>
          <w:szCs w:val="32"/>
        </w:rPr>
      </w:pPr>
      <w:r>
        <w:rPr>
          <w:noProof/>
          <w:sz w:val="32"/>
          <w:szCs w:val="32"/>
          <w:lang w:eastAsia="ro-RO"/>
        </w:rPr>
        <w:drawing>
          <wp:inline distT="0" distB="0" distL="0" distR="0">
            <wp:extent cx="8924925" cy="4343400"/>
            <wp:effectExtent l="19050" t="0" r="9525" b="0"/>
            <wp:docPr id="1" name="Picture 0" descr="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2492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F7C" w:rsidRPr="003D49B6" w:rsidRDefault="002836B8">
      <w:pPr>
        <w:rPr>
          <w:color w:val="FF0000"/>
          <w:sz w:val="32"/>
          <w:szCs w:val="32"/>
        </w:rPr>
      </w:pPr>
      <w:r>
        <w:rPr>
          <w:sz w:val="32"/>
          <w:szCs w:val="32"/>
        </w:rPr>
        <w:lastRenderedPageBreak/>
        <w:t xml:space="preserve">        </w:t>
      </w:r>
      <w:r w:rsidR="003D49B6">
        <w:rPr>
          <w:sz w:val="32"/>
          <w:szCs w:val="32"/>
        </w:rPr>
        <w:t xml:space="preserve">                                                               </w:t>
      </w:r>
      <w:r w:rsidR="003D49B6" w:rsidRPr="003D49B6">
        <w:rPr>
          <w:color w:val="FF0000"/>
          <w:sz w:val="32"/>
          <w:szCs w:val="32"/>
        </w:rPr>
        <w:t xml:space="preserve">Apa de mare </w:t>
      </w:r>
    </w:p>
    <w:p w:rsidR="001A7576" w:rsidRDefault="003D49B6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</w:t>
      </w:r>
      <w:r w:rsidRPr="00066972">
        <w:rPr>
          <w:color w:val="FF0000"/>
          <w:sz w:val="32"/>
          <w:szCs w:val="32"/>
        </w:rPr>
        <w:t xml:space="preserve"> Apa</w:t>
      </w:r>
      <w:r>
        <w:rPr>
          <w:color w:val="000000" w:themeColor="text1"/>
          <w:sz w:val="32"/>
          <w:szCs w:val="32"/>
        </w:rPr>
        <w:t xml:space="preserve"> de mare privine din mări și oceane. </w:t>
      </w:r>
      <w:r w:rsidRPr="00066972">
        <w:rPr>
          <w:color w:val="FF0000"/>
          <w:sz w:val="32"/>
          <w:szCs w:val="32"/>
        </w:rPr>
        <w:t>Apa</w:t>
      </w:r>
      <w:r>
        <w:rPr>
          <w:color w:val="000000" w:themeColor="text1"/>
          <w:sz w:val="32"/>
          <w:szCs w:val="32"/>
        </w:rPr>
        <w:t xml:space="preserve"> de mare din oceanele planetare are o salinitate de aproximativ 3,5%. </w:t>
      </w:r>
    </w:p>
    <w:p w:rsidR="003D49B6" w:rsidRPr="003D49B6" w:rsidRDefault="003D49B6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</w:t>
      </w:r>
      <w:r w:rsidRPr="00066972">
        <w:rPr>
          <w:color w:val="FF0000"/>
          <w:sz w:val="32"/>
          <w:szCs w:val="32"/>
        </w:rPr>
        <w:t>Apa</w:t>
      </w:r>
      <w:r>
        <w:rPr>
          <w:color w:val="000000" w:themeColor="text1"/>
          <w:sz w:val="32"/>
          <w:szCs w:val="32"/>
        </w:rPr>
        <w:t xml:space="preserve"> de mare este bună pentru vindecarea boliilor. Unele mări pot fi sărate. Sarea din </w:t>
      </w:r>
      <w:r w:rsidRPr="00066972">
        <w:rPr>
          <w:color w:val="FF0000"/>
          <w:sz w:val="32"/>
          <w:szCs w:val="32"/>
        </w:rPr>
        <w:t>apă</w:t>
      </w:r>
      <w:r>
        <w:rPr>
          <w:color w:val="000000" w:themeColor="text1"/>
          <w:sz w:val="32"/>
          <w:szCs w:val="32"/>
        </w:rPr>
        <w:t xml:space="preserve"> provine din solul planetei. Prezența sării in </w:t>
      </w:r>
      <w:r w:rsidRPr="00066972">
        <w:rPr>
          <w:color w:val="FF0000"/>
          <w:sz w:val="32"/>
          <w:szCs w:val="32"/>
        </w:rPr>
        <w:t>apă</w:t>
      </w:r>
      <w:r>
        <w:rPr>
          <w:color w:val="000000" w:themeColor="text1"/>
          <w:sz w:val="32"/>
          <w:szCs w:val="32"/>
        </w:rPr>
        <w:t xml:space="preserve"> este de foarte mult timp. </w:t>
      </w:r>
    </w:p>
    <w:p w:rsidR="00E44C81" w:rsidRDefault="00E44C81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9C2EAB">
        <w:rPr>
          <w:noProof/>
          <w:sz w:val="32"/>
          <w:szCs w:val="32"/>
          <w:lang w:eastAsia="ro-RO"/>
        </w:rPr>
        <w:drawing>
          <wp:inline distT="0" distB="0" distL="0" distR="0">
            <wp:extent cx="8591550" cy="3609975"/>
            <wp:effectExtent l="19050" t="0" r="0" b="0"/>
            <wp:docPr id="4" name="Picture 2" descr="capasaratademaresepoatetransform-1491318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asaratademaresepoatetransform-149131807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915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C81" w:rsidRPr="00FD4A23" w:rsidRDefault="00E44C81">
      <w:pPr>
        <w:rPr>
          <w:color w:val="FF0000"/>
          <w:sz w:val="32"/>
          <w:szCs w:val="32"/>
        </w:rPr>
      </w:pPr>
      <w:r w:rsidRPr="00FD4A23">
        <w:rPr>
          <w:color w:val="FF0000"/>
          <w:sz w:val="32"/>
          <w:szCs w:val="32"/>
        </w:rPr>
        <w:lastRenderedPageBreak/>
        <w:t xml:space="preserve">    </w:t>
      </w:r>
      <w:r w:rsidR="00D15DDA" w:rsidRPr="00FD4A23">
        <w:rPr>
          <w:color w:val="FF0000"/>
          <w:sz w:val="32"/>
          <w:szCs w:val="32"/>
        </w:rPr>
        <w:t xml:space="preserve">                                                                   Apa minerală </w:t>
      </w:r>
    </w:p>
    <w:p w:rsidR="004E20F6" w:rsidRDefault="00D15DDA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066972">
        <w:rPr>
          <w:color w:val="FF0000"/>
          <w:sz w:val="32"/>
          <w:szCs w:val="32"/>
        </w:rPr>
        <w:t>Apa</w:t>
      </w:r>
      <w:r>
        <w:rPr>
          <w:sz w:val="32"/>
          <w:szCs w:val="32"/>
        </w:rPr>
        <w:t xml:space="preserve"> minerală este o </w:t>
      </w:r>
      <w:r w:rsidRPr="00066972">
        <w:rPr>
          <w:color w:val="FF0000"/>
          <w:sz w:val="32"/>
          <w:szCs w:val="32"/>
        </w:rPr>
        <w:t xml:space="preserve">apă </w:t>
      </w:r>
      <w:r>
        <w:rPr>
          <w:sz w:val="32"/>
          <w:szCs w:val="32"/>
        </w:rPr>
        <w:t xml:space="preserve">potabilă provenită dintr-o sursă naturală  ( izvor ), sau forată artificial ( sondă ) și care prin structura ei fizică și compoziția chimică – de obicei complexă </w:t>
      </w:r>
      <w:r w:rsidR="004E20F6">
        <w:rPr>
          <w:sz w:val="32"/>
          <w:szCs w:val="32"/>
        </w:rPr>
        <w:t>–</w:t>
      </w:r>
      <w:r>
        <w:rPr>
          <w:sz w:val="32"/>
          <w:szCs w:val="32"/>
        </w:rPr>
        <w:t xml:space="preserve"> poate</w:t>
      </w:r>
      <w:r w:rsidR="004E20F6">
        <w:rPr>
          <w:sz w:val="32"/>
          <w:szCs w:val="32"/>
        </w:rPr>
        <w:t xml:space="preserve"> exercita efecte terapeutice. Are o compoziție chimică constantă raportată la fluncluațiile anuale. În sensul concret al termenului, </w:t>
      </w:r>
      <w:r w:rsidR="004E20F6" w:rsidRPr="00066972">
        <w:rPr>
          <w:color w:val="FF0000"/>
          <w:sz w:val="32"/>
          <w:szCs w:val="32"/>
        </w:rPr>
        <w:t xml:space="preserve">apele </w:t>
      </w:r>
      <w:r w:rsidR="00FD4A23">
        <w:rPr>
          <w:sz w:val="32"/>
          <w:szCs w:val="32"/>
        </w:rPr>
        <w:t>minerale</w:t>
      </w:r>
      <w:r w:rsidR="004E20F6">
        <w:rPr>
          <w:sz w:val="32"/>
          <w:szCs w:val="32"/>
        </w:rPr>
        <w:t xml:space="preserve">minerale trebuie să aibă o anumită origine, să nu fie supuse unor modificări artificiale și să se </w:t>
      </w:r>
      <w:r w:rsidR="00066972">
        <w:rPr>
          <w:sz w:val="32"/>
          <w:szCs w:val="32"/>
        </w:rPr>
        <w:t xml:space="preserve">deosebeasca. </w:t>
      </w:r>
      <w:r w:rsidR="00FD4A23">
        <w:rPr>
          <w:sz w:val="32"/>
          <w:szCs w:val="32"/>
        </w:rPr>
        <w:t xml:space="preserve"> </w:t>
      </w:r>
      <w:r w:rsidR="00FD4A23">
        <w:rPr>
          <w:noProof/>
          <w:sz w:val="32"/>
          <w:szCs w:val="32"/>
          <w:lang w:eastAsia="ro-RO"/>
        </w:rPr>
        <w:t xml:space="preserve"> </w:t>
      </w:r>
      <w:r w:rsidR="00FD4A23">
        <w:rPr>
          <w:noProof/>
          <w:sz w:val="32"/>
          <w:szCs w:val="32"/>
          <w:lang w:eastAsia="ro-RO"/>
        </w:rPr>
        <w:drawing>
          <wp:inline distT="0" distB="0" distL="0" distR="0">
            <wp:extent cx="5734050" cy="3876675"/>
            <wp:effectExtent l="19050" t="0" r="0" b="0"/>
            <wp:docPr id="3" name="Picture 2" descr="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DDA" w:rsidRPr="00E44C81" w:rsidRDefault="00D15DDA">
      <w:pPr>
        <w:rPr>
          <w:sz w:val="32"/>
          <w:szCs w:val="32"/>
        </w:rPr>
      </w:pPr>
    </w:p>
    <w:sectPr w:rsidR="00D15DDA" w:rsidRPr="00E44C81" w:rsidSect="00E44C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4C81"/>
    <w:rsid w:val="000209AD"/>
    <w:rsid w:val="00066972"/>
    <w:rsid w:val="001A2260"/>
    <w:rsid w:val="001A7576"/>
    <w:rsid w:val="002836B8"/>
    <w:rsid w:val="003D49B6"/>
    <w:rsid w:val="00416F7C"/>
    <w:rsid w:val="004B7AA2"/>
    <w:rsid w:val="004E20F6"/>
    <w:rsid w:val="00501861"/>
    <w:rsid w:val="005E28BA"/>
    <w:rsid w:val="00632861"/>
    <w:rsid w:val="0091127C"/>
    <w:rsid w:val="00983F3B"/>
    <w:rsid w:val="009C2EAB"/>
    <w:rsid w:val="009C4CB9"/>
    <w:rsid w:val="009C5B32"/>
    <w:rsid w:val="009E3E3B"/>
    <w:rsid w:val="00D15DDA"/>
    <w:rsid w:val="00D243FE"/>
    <w:rsid w:val="00D37940"/>
    <w:rsid w:val="00E44C81"/>
    <w:rsid w:val="00FA3528"/>
    <w:rsid w:val="00FD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B32"/>
  </w:style>
  <w:style w:type="paragraph" w:styleId="Heading1">
    <w:name w:val="heading 1"/>
    <w:basedOn w:val="Normal"/>
    <w:next w:val="Normal"/>
    <w:link w:val="Heading1Char"/>
    <w:uiPriority w:val="9"/>
    <w:qFormat/>
    <w:rsid w:val="009C5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5B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5B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5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5B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F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93040-07BE-4DEE-8F3F-2491D034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2018-04-24T05:39:00Z</dcterms:created>
  <dcterms:modified xsi:type="dcterms:W3CDTF">2018-04-24T05:39:00Z</dcterms:modified>
</cp:coreProperties>
</file>